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D0" w:rsidRPr="004331C1" w:rsidRDefault="004F775E" w:rsidP="004331C1">
      <w:pPr>
        <w:jc w:val="center"/>
        <w:rPr>
          <w:rFonts w:asciiTheme="majorHAnsi" w:hAnsiTheme="majorHAnsi"/>
          <w:b/>
          <w:smallCaps/>
          <w:sz w:val="32"/>
          <w:szCs w:val="32"/>
        </w:rPr>
      </w:pPr>
      <w:r>
        <w:rPr>
          <w:rFonts w:asciiTheme="majorHAnsi" w:hAnsiTheme="majorHAnsi"/>
          <w:b/>
          <w:smallCaps/>
          <w:sz w:val="32"/>
          <w:szCs w:val="32"/>
        </w:rPr>
        <w:t xml:space="preserve">English </w:t>
      </w:r>
      <w:r w:rsidR="004331C1">
        <w:rPr>
          <w:rFonts w:asciiTheme="majorHAnsi" w:hAnsiTheme="majorHAnsi"/>
          <w:b/>
          <w:smallCaps/>
          <w:sz w:val="32"/>
          <w:szCs w:val="32"/>
        </w:rPr>
        <w:t>IV</w:t>
      </w:r>
      <w:r>
        <w:rPr>
          <w:rFonts w:asciiTheme="majorHAnsi" w:hAnsiTheme="majorHAnsi"/>
          <w:b/>
          <w:smallCaps/>
          <w:sz w:val="32"/>
          <w:szCs w:val="32"/>
        </w:rPr>
        <w:t xml:space="preserve"> Course Syllabus</w:t>
      </w:r>
      <w:r w:rsidR="00E12FB3" w:rsidRPr="004F775E">
        <w:rPr>
          <w:rFonts w:asciiTheme="majorHAnsi" w:hAnsiTheme="majorHAnsi"/>
          <w:b/>
          <w:smallCaps/>
          <w:sz w:val="32"/>
          <w:szCs w:val="32"/>
        </w:rPr>
        <w:t xml:space="preserve"> and Outline</w:t>
      </w:r>
      <w:r w:rsidR="005011A6">
        <w:rPr>
          <w:rFonts w:asciiTheme="majorHAnsi" w:hAnsiTheme="majorHAnsi"/>
          <w:b/>
          <w:smallCaps/>
          <w:sz w:val="32"/>
          <w:szCs w:val="32"/>
        </w:rPr>
        <w:br/>
      </w:r>
      <w:r w:rsidR="00627B7A">
        <w:rPr>
          <w:rFonts w:asciiTheme="majorHAnsi" w:hAnsiTheme="majorHAnsi"/>
          <w:b/>
          <w:smallCaps/>
          <w:sz w:val="32"/>
          <w:szCs w:val="32"/>
        </w:rPr>
        <w:t>2019-2020</w:t>
      </w:r>
      <w:r w:rsidR="004331C1">
        <w:rPr>
          <w:rFonts w:asciiTheme="majorHAnsi" w:hAnsiTheme="majorHAnsi"/>
          <w:b/>
          <w:smallCaps/>
          <w:sz w:val="32"/>
          <w:szCs w:val="32"/>
        </w:rPr>
        <w:br/>
      </w:r>
      <w:r w:rsidR="005421D0" w:rsidRPr="00F12B91">
        <w:rPr>
          <w:rFonts w:asciiTheme="majorHAnsi" w:hAnsiTheme="majorHAnsi"/>
          <w:sz w:val="24"/>
          <w:szCs w:val="24"/>
        </w:rPr>
        <w:t>World of Inquiry High School</w:t>
      </w:r>
      <w:r w:rsidR="004331C1">
        <w:rPr>
          <w:rFonts w:asciiTheme="majorHAnsi" w:hAnsiTheme="majorHAnsi"/>
          <w:b/>
          <w:smallCaps/>
          <w:sz w:val="32"/>
          <w:szCs w:val="32"/>
        </w:rPr>
        <w:br/>
      </w:r>
      <w:r w:rsidR="005421D0" w:rsidRPr="00F12B91">
        <w:rPr>
          <w:rFonts w:asciiTheme="majorHAnsi" w:hAnsiTheme="majorHAnsi"/>
          <w:sz w:val="24"/>
          <w:szCs w:val="24"/>
        </w:rPr>
        <w:t>Teacher: Shelly Davis</w:t>
      </w:r>
      <w:r w:rsidR="005421D0" w:rsidRPr="00F12B91">
        <w:rPr>
          <w:rFonts w:asciiTheme="majorHAnsi" w:hAnsiTheme="majorHAnsi"/>
          <w:sz w:val="24"/>
          <w:szCs w:val="24"/>
        </w:rPr>
        <w:br/>
      </w:r>
      <w:r w:rsidR="005421D0" w:rsidRPr="00F12B91">
        <w:rPr>
          <w:rFonts w:asciiTheme="majorHAnsi" w:hAnsiTheme="majorHAnsi"/>
        </w:rPr>
        <w:t xml:space="preserve">Email: </w:t>
      </w:r>
      <w:hyperlink r:id="rId6" w:history="1">
        <w:r w:rsidR="005421D0" w:rsidRPr="00F12B91">
          <w:rPr>
            <w:rStyle w:val="Hyperlink"/>
            <w:rFonts w:asciiTheme="majorHAnsi" w:hAnsiTheme="majorHAnsi"/>
          </w:rPr>
          <w:t>michelle.davis@rcsdk12.org</w:t>
        </w:r>
      </w:hyperlink>
      <w:r w:rsidR="00627B7A">
        <w:rPr>
          <w:rFonts w:asciiTheme="majorHAnsi" w:hAnsiTheme="majorHAnsi"/>
        </w:rPr>
        <w:t xml:space="preserve"> </w:t>
      </w:r>
      <w:r w:rsidR="005421D0" w:rsidRPr="00F12B91">
        <w:rPr>
          <w:rFonts w:asciiTheme="majorHAnsi" w:hAnsiTheme="majorHAnsi"/>
        </w:rPr>
        <w:t xml:space="preserve"> </w:t>
      </w:r>
    </w:p>
    <w:p w:rsidR="005421D0" w:rsidRPr="00F12B91" w:rsidRDefault="005421D0" w:rsidP="005421D0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/>
        </w:rPr>
      </w:pPr>
    </w:p>
    <w:p w:rsidR="005421D0" w:rsidRPr="006F56F1" w:rsidRDefault="00F12B91" w:rsidP="006F56F1">
      <w:pPr>
        <w:rPr>
          <w:rFonts w:asciiTheme="majorHAnsi" w:hAnsiTheme="majorHAnsi"/>
          <w:b/>
          <w:smallCaps/>
          <w:sz w:val="32"/>
          <w:szCs w:val="32"/>
        </w:rPr>
      </w:pPr>
      <w:r w:rsidRPr="006F56F1">
        <w:rPr>
          <w:rFonts w:asciiTheme="majorHAnsi" w:hAnsiTheme="majorHAnsi"/>
          <w:b/>
          <w:smallCaps/>
          <w:sz w:val="32"/>
          <w:szCs w:val="32"/>
        </w:rPr>
        <w:t>Course Description:</w:t>
      </w:r>
    </w:p>
    <w:p w:rsidR="00F12B91" w:rsidRDefault="004331C1" w:rsidP="005421D0">
      <w:pPr>
        <w:shd w:val="clear" w:color="auto" w:fill="FFFFFF" w:themeFill="background1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primary purpose of English IV is to prepare students for college level reading and writing. </w:t>
      </w:r>
      <w:r w:rsidR="00F12B91">
        <w:rPr>
          <w:rFonts w:asciiTheme="majorHAnsi" w:hAnsiTheme="majorHAnsi"/>
        </w:rPr>
        <w:t xml:space="preserve">English </w:t>
      </w:r>
      <w:r>
        <w:rPr>
          <w:rFonts w:asciiTheme="majorHAnsi" w:hAnsiTheme="majorHAnsi"/>
        </w:rPr>
        <w:t>IV is</w:t>
      </w:r>
      <w:r w:rsidR="00F12B91">
        <w:rPr>
          <w:rFonts w:asciiTheme="majorHAnsi" w:hAnsiTheme="majorHAnsi"/>
        </w:rPr>
        <w:t xml:space="preserve"> a year</w:t>
      </w:r>
      <w:r>
        <w:rPr>
          <w:rFonts w:asciiTheme="majorHAnsi" w:hAnsiTheme="majorHAnsi"/>
        </w:rPr>
        <w:t>-</w:t>
      </w:r>
      <w:r w:rsidR="00F12B91">
        <w:rPr>
          <w:rFonts w:asciiTheme="majorHAnsi" w:hAnsiTheme="majorHAnsi"/>
        </w:rPr>
        <w:t xml:space="preserve">long, required course that will enable students to become skilled readers of a wide range of literature, including </w:t>
      </w:r>
      <w:r>
        <w:rPr>
          <w:rFonts w:asciiTheme="majorHAnsi" w:hAnsiTheme="majorHAnsi"/>
        </w:rPr>
        <w:t xml:space="preserve">contemporary nonfiction, </w:t>
      </w:r>
      <w:r w:rsidR="00F12B91">
        <w:rPr>
          <w:rFonts w:asciiTheme="majorHAnsi" w:hAnsiTheme="majorHAnsi"/>
        </w:rPr>
        <w:t xml:space="preserve">prose, poetry, and short stories.  Students are expected to read and respond to a wide variety of literature, independently, in group discussions and writing.  All facets of language arts will be covered: listening, speaking, reading, and writing. The study of language in use—grammar, mechanics, sentence structure, and usage—will be incorporated into the course as well.  </w:t>
      </w:r>
    </w:p>
    <w:p w:rsidR="00F12B91" w:rsidRDefault="00F12B91" w:rsidP="005421D0">
      <w:pPr>
        <w:shd w:val="clear" w:color="auto" w:fill="FFFFFF" w:themeFill="background1"/>
        <w:spacing w:after="0" w:line="240" w:lineRule="auto"/>
        <w:rPr>
          <w:rFonts w:asciiTheme="majorHAnsi" w:hAnsiTheme="majorHAnsi"/>
        </w:rPr>
      </w:pPr>
    </w:p>
    <w:p w:rsidR="001811C9" w:rsidRDefault="001811C9" w:rsidP="001C6C59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</w:rPr>
      </w:pPr>
    </w:p>
    <w:p w:rsidR="005421D0" w:rsidRPr="00987EAD" w:rsidRDefault="00803257" w:rsidP="00987EA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</w:rPr>
        <w:t>Learning Targets</w:t>
      </w:r>
      <w:r w:rsidR="001C6C59" w:rsidRPr="001C6C59">
        <w:rPr>
          <w:rFonts w:asciiTheme="majorHAnsi" w:hAnsiTheme="majorHAnsi"/>
          <w:b/>
        </w:rPr>
        <w:t>:</w:t>
      </w:r>
    </w:p>
    <w:p w:rsidR="001811C9" w:rsidRDefault="001811C9" w:rsidP="001C6C5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  <w:sectPr w:rsidR="001811C9" w:rsidSect="005421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C6C59" w:rsidRPr="00987EAD" w:rsidRDefault="00987EAD" w:rsidP="00987EAD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Make connections and u</w:t>
      </w:r>
      <w:r w:rsidR="001C6C59" w:rsidRPr="00987EAD">
        <w:rPr>
          <w:rFonts w:asciiTheme="majorHAnsi" w:hAnsiTheme="majorHAnsi"/>
          <w:sz w:val="20"/>
          <w:szCs w:val="20"/>
        </w:rPr>
        <w:t>nderstand meaning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Paraphrasing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Examine how style conveys meaning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Note-taking – Selecting and sorting information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Critical reading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Review of literary and rhetorical elements, techniques and devices and explanation of how they work to convey meaning (ex: theme, symbolism, structure, characterization, figurative language, irony, paradox)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Response to literature and non-fiction texts versus analysis and interpretation of literature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Vocabulary in context</w:t>
      </w:r>
    </w:p>
    <w:p w:rsidR="001C6C59" w:rsidRPr="001C6C59" w:rsidRDefault="001C6C59" w:rsidP="001C6C59">
      <w:pPr>
        <w:pStyle w:val="Default"/>
        <w:numPr>
          <w:ilvl w:val="0"/>
          <w:numId w:val="3"/>
        </w:numPr>
        <w:rPr>
          <w:rFonts w:asciiTheme="majorHAnsi" w:hAnsiTheme="majorHAnsi" w:cs="Times New Roman"/>
          <w:sz w:val="20"/>
          <w:szCs w:val="20"/>
        </w:rPr>
      </w:pPr>
      <w:r w:rsidRPr="001C6C59">
        <w:rPr>
          <w:rFonts w:asciiTheme="majorHAnsi" w:hAnsiTheme="majorHAnsi" w:cs="Times New Roman"/>
          <w:sz w:val="20"/>
          <w:szCs w:val="20"/>
        </w:rPr>
        <w:t>Making connections to historical and current events</w:t>
      </w:r>
    </w:p>
    <w:p w:rsidR="001C6C59" w:rsidRPr="001C6C59" w:rsidRDefault="001C6C59" w:rsidP="001C6C59">
      <w:pPr>
        <w:pStyle w:val="Default"/>
        <w:numPr>
          <w:ilvl w:val="0"/>
          <w:numId w:val="4"/>
        </w:numPr>
        <w:rPr>
          <w:rFonts w:asciiTheme="majorHAnsi" w:hAnsiTheme="majorHAnsi" w:cs="Times New Roman"/>
          <w:sz w:val="20"/>
          <w:szCs w:val="20"/>
        </w:rPr>
      </w:pPr>
      <w:r w:rsidRPr="001C6C59">
        <w:rPr>
          <w:rFonts w:asciiTheme="majorHAnsi" w:hAnsiTheme="majorHAnsi" w:cs="Times New Roman"/>
          <w:sz w:val="20"/>
          <w:szCs w:val="20"/>
        </w:rPr>
        <w:t>Analyze the relationship between form and purpose</w:t>
      </w:r>
    </w:p>
    <w:p w:rsidR="001C6C59" w:rsidRPr="001C6C59" w:rsidRDefault="001C6C59" w:rsidP="001C6C59">
      <w:pPr>
        <w:pStyle w:val="Default"/>
        <w:numPr>
          <w:ilvl w:val="0"/>
          <w:numId w:val="4"/>
        </w:numPr>
        <w:rPr>
          <w:rFonts w:asciiTheme="majorHAnsi" w:hAnsiTheme="majorHAnsi" w:cs="Times New Roman"/>
          <w:sz w:val="20"/>
          <w:szCs w:val="20"/>
        </w:rPr>
      </w:pPr>
      <w:r w:rsidRPr="001C6C59">
        <w:rPr>
          <w:rFonts w:asciiTheme="majorHAnsi" w:hAnsiTheme="majorHAnsi" w:cs="Times New Roman"/>
          <w:sz w:val="20"/>
          <w:szCs w:val="20"/>
        </w:rPr>
        <w:t xml:space="preserve">Analyze imagery, characterization, flashback, foreshadowing, inference, language, symbols, point of view 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Analyz</w:t>
      </w:r>
      <w:r w:rsidR="00E4143E">
        <w:rPr>
          <w:rFonts w:asciiTheme="majorHAnsi" w:hAnsiTheme="majorHAnsi"/>
          <w:sz w:val="20"/>
          <w:szCs w:val="20"/>
        </w:rPr>
        <w:t xml:space="preserve">e </w:t>
      </w:r>
      <w:r w:rsidRPr="001C6C59">
        <w:rPr>
          <w:rFonts w:asciiTheme="majorHAnsi" w:hAnsiTheme="majorHAnsi"/>
          <w:sz w:val="20"/>
          <w:szCs w:val="20"/>
        </w:rPr>
        <w:t>speech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Identify and refine research topics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Identify audience and purpose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Develop an engaging thesis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Utilize Library Resources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Utilize MLA Format</w:t>
      </w:r>
    </w:p>
    <w:p w:rsidR="00E4143E" w:rsidRPr="001C6C59" w:rsidRDefault="00E4143E" w:rsidP="00E4143E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Determine the reliability/ credibility of outside sources</w:t>
      </w:r>
    </w:p>
    <w:p w:rsidR="001C6C59" w:rsidRPr="001C6C59" w:rsidRDefault="001C6C59" w:rsidP="001C6C5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C6C59">
        <w:rPr>
          <w:rFonts w:asciiTheme="majorHAnsi" w:hAnsiTheme="majorHAnsi"/>
          <w:sz w:val="20"/>
          <w:szCs w:val="20"/>
        </w:rPr>
        <w:t>Complete all steps of the writing process</w:t>
      </w:r>
    </w:p>
    <w:p w:rsidR="001811C9" w:rsidRPr="00987EAD" w:rsidRDefault="001C6C59" w:rsidP="00987EAD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  <w:sectPr w:rsidR="001811C9" w:rsidRPr="00987EAD" w:rsidSect="001811C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C6C59">
        <w:rPr>
          <w:rFonts w:asciiTheme="majorHAnsi" w:hAnsiTheme="majorHAnsi"/>
          <w:sz w:val="20"/>
          <w:szCs w:val="20"/>
        </w:rPr>
        <w:t xml:space="preserve">Understand and apply the conventions </w:t>
      </w:r>
      <w:r w:rsidR="00987EAD">
        <w:rPr>
          <w:rFonts w:asciiTheme="majorHAnsi" w:hAnsiTheme="majorHAnsi"/>
          <w:sz w:val="20"/>
          <w:szCs w:val="20"/>
        </w:rPr>
        <w:t>of standard English Language</w:t>
      </w:r>
    </w:p>
    <w:p w:rsidR="001811C9" w:rsidRPr="004F775E" w:rsidRDefault="007D09C2" w:rsidP="004F775E">
      <w:pPr>
        <w:rPr>
          <w:rFonts w:asciiTheme="majorHAnsi" w:hAnsiTheme="majorHAnsi"/>
          <w:b/>
          <w:smallCaps/>
          <w:sz w:val="32"/>
          <w:szCs w:val="32"/>
        </w:rPr>
      </w:pPr>
      <w:r w:rsidRPr="004F775E">
        <w:rPr>
          <w:rFonts w:asciiTheme="majorHAnsi" w:hAnsiTheme="majorHAnsi"/>
          <w:b/>
          <w:smallCaps/>
          <w:sz w:val="32"/>
          <w:szCs w:val="32"/>
        </w:rPr>
        <w:t>Course Materials:</w:t>
      </w:r>
    </w:p>
    <w:p w:rsidR="007D09C2" w:rsidRDefault="001F7340" w:rsidP="001811C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Composition  Notebook</w:t>
      </w:r>
    </w:p>
    <w:p w:rsidR="001F7340" w:rsidRPr="001811C9" w:rsidRDefault="001F7340" w:rsidP="001811C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Folder</w:t>
      </w:r>
    </w:p>
    <w:p w:rsidR="00BF6AA0" w:rsidRDefault="007D09C2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1811C9">
        <w:rPr>
          <w:rFonts w:asciiTheme="majorHAnsi" w:hAnsiTheme="majorHAnsi"/>
        </w:rPr>
        <w:t>Lo</w:t>
      </w:r>
      <w:r w:rsidR="001F7340">
        <w:rPr>
          <w:rFonts w:asciiTheme="majorHAnsi" w:hAnsiTheme="majorHAnsi"/>
        </w:rPr>
        <w:t>o</w:t>
      </w:r>
      <w:r w:rsidRPr="001811C9">
        <w:rPr>
          <w:rFonts w:asciiTheme="majorHAnsi" w:hAnsiTheme="majorHAnsi"/>
        </w:rPr>
        <w:t>se leaf, college ruled paper</w:t>
      </w:r>
    </w:p>
    <w:p w:rsidR="00987EAD" w:rsidRDefault="004F775E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Blue/Black pens</w:t>
      </w:r>
    </w:p>
    <w:p w:rsidR="00BF6AA0" w:rsidRPr="00987EAD" w:rsidRDefault="00987EAD" w:rsidP="00987EA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BF6AA0" w:rsidRPr="00987EAD">
        <w:rPr>
          <w:rFonts w:asciiTheme="majorHAnsi" w:hAnsiTheme="majorHAnsi"/>
          <w:b/>
          <w:smallCaps/>
          <w:sz w:val="32"/>
          <w:szCs w:val="32"/>
        </w:rPr>
        <w:t>Grading Policy</w:t>
      </w:r>
      <w:r w:rsidR="006F56F1" w:rsidRPr="00987EAD">
        <w:rPr>
          <w:rFonts w:asciiTheme="majorHAnsi" w:hAnsiTheme="majorHAnsi"/>
          <w:b/>
          <w:smallCaps/>
          <w:sz w:val="32"/>
          <w:szCs w:val="3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F56F1" w:rsidRPr="006F56F1" w:rsidTr="006F56F1">
        <w:tc>
          <w:tcPr>
            <w:tcW w:w="11016" w:type="dxa"/>
          </w:tcPr>
          <w:p w:rsidR="006F56F1" w:rsidRPr="006F56F1" w:rsidRDefault="006F56F1" w:rsidP="00982F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  <w:r w:rsidRPr="006F56F1">
              <w:rPr>
                <w:rFonts w:asciiTheme="majorHAnsi" w:hAnsiTheme="majorHAnsi"/>
                <w:b/>
              </w:rPr>
              <w:t>Homework – 10%</w:t>
            </w:r>
          </w:p>
          <w:p w:rsidR="006F56F1" w:rsidRPr="006F56F1" w:rsidRDefault="006F56F1" w:rsidP="006F56F1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This includes all work completed outside of class</w:t>
            </w:r>
            <w:r w:rsidR="00627B7A">
              <w:rPr>
                <w:rFonts w:asciiTheme="majorHAnsi" w:hAnsiTheme="majorHAnsi"/>
              </w:rPr>
              <w:t xml:space="preserve">. No late HW accepted. </w:t>
            </w:r>
            <w:bookmarkStart w:id="0" w:name="_GoBack"/>
            <w:bookmarkEnd w:id="0"/>
          </w:p>
        </w:tc>
      </w:tr>
      <w:tr w:rsidR="006F56F1" w:rsidRPr="006F56F1" w:rsidTr="006F56F1">
        <w:tc>
          <w:tcPr>
            <w:tcW w:w="11016" w:type="dxa"/>
          </w:tcPr>
          <w:p w:rsidR="006F56F1" w:rsidRPr="006F56F1" w:rsidRDefault="006F56F1" w:rsidP="006F56F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  <w:r w:rsidRPr="006F56F1">
              <w:rPr>
                <w:rFonts w:asciiTheme="majorHAnsi" w:hAnsiTheme="majorHAnsi"/>
                <w:b/>
              </w:rPr>
              <w:t>Classwork – 30%</w:t>
            </w:r>
          </w:p>
          <w:p w:rsidR="006F56F1" w:rsidRPr="006F56F1" w:rsidRDefault="006F56F1" w:rsidP="006F56F1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This includes all work started or completed in class, warm-ups, class discussions, group activities, journals, participation</w:t>
            </w:r>
          </w:p>
        </w:tc>
      </w:tr>
      <w:tr w:rsidR="006F56F1" w:rsidRPr="006F56F1" w:rsidTr="006F56F1">
        <w:tc>
          <w:tcPr>
            <w:tcW w:w="11016" w:type="dxa"/>
          </w:tcPr>
          <w:p w:rsidR="006F56F1" w:rsidRPr="006F56F1" w:rsidRDefault="006F56F1" w:rsidP="00982F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  <w:r w:rsidRPr="006F56F1">
              <w:rPr>
                <w:rFonts w:asciiTheme="majorHAnsi" w:hAnsiTheme="majorHAnsi"/>
                <w:b/>
              </w:rPr>
              <w:t>Quizzes – 20%</w:t>
            </w: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</w:rPr>
              <w:t>This includes quizzes on reading assignments and some short written assignments</w:t>
            </w:r>
          </w:p>
        </w:tc>
      </w:tr>
      <w:tr w:rsidR="006F56F1" w:rsidRPr="006F56F1" w:rsidTr="006F56F1">
        <w:tc>
          <w:tcPr>
            <w:tcW w:w="11016" w:type="dxa"/>
          </w:tcPr>
          <w:p w:rsidR="006F56F1" w:rsidRPr="006F56F1" w:rsidRDefault="006F56F1" w:rsidP="00982F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  <w:r w:rsidRPr="006F56F1">
              <w:rPr>
                <w:rFonts w:asciiTheme="majorHAnsi" w:hAnsiTheme="majorHAnsi"/>
                <w:b/>
              </w:rPr>
              <w:t>Written Assignments/Tests/Projects – 40%</w:t>
            </w: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</w:rPr>
              <w:t>This includes all major projects, tests, essays, and other writing assignments</w:t>
            </w:r>
          </w:p>
        </w:tc>
      </w:tr>
    </w:tbl>
    <w:p w:rsidR="00BF6AA0" w:rsidRPr="006F56F1" w:rsidRDefault="001F7340" w:rsidP="00BF6AA0">
      <w:pPr>
        <w:rPr>
          <w:rFonts w:asciiTheme="majorHAnsi" w:hAnsiTheme="majorHAnsi"/>
          <w:b/>
          <w:smallCaps/>
          <w:sz w:val="32"/>
          <w:szCs w:val="32"/>
        </w:rPr>
      </w:pPr>
      <w:r>
        <w:rPr>
          <w:rFonts w:asciiTheme="majorHAnsi" w:hAnsiTheme="majorHAnsi"/>
          <w:b/>
          <w:smallCaps/>
          <w:sz w:val="32"/>
          <w:szCs w:val="32"/>
        </w:rPr>
        <w:lastRenderedPageBreak/>
        <w:t>Student</w:t>
      </w:r>
      <w:r w:rsidR="00BF6AA0" w:rsidRPr="006F56F1">
        <w:rPr>
          <w:rFonts w:asciiTheme="majorHAnsi" w:hAnsiTheme="majorHAnsi"/>
          <w:b/>
          <w:smallCaps/>
          <w:sz w:val="32"/>
          <w:szCs w:val="32"/>
        </w:rPr>
        <w:t xml:space="preserve"> Expectations:</w:t>
      </w:r>
    </w:p>
    <w:p w:rsidR="00BF6AA0" w:rsidRDefault="00803257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 on time and </w:t>
      </w:r>
      <w:r w:rsidR="001F7340">
        <w:rPr>
          <w:rFonts w:asciiTheme="majorHAnsi" w:hAnsiTheme="majorHAnsi"/>
        </w:rPr>
        <w:t>prepared.</w:t>
      </w:r>
    </w:p>
    <w:p w:rsidR="001F7340" w:rsidRDefault="001F7340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Speak with respect.</w:t>
      </w:r>
    </w:p>
    <w:p w:rsidR="001F7340" w:rsidRDefault="001F7340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Listen attentively.</w:t>
      </w:r>
    </w:p>
    <w:p w:rsidR="001F7340" w:rsidRDefault="001F7340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Participate heartily.</w:t>
      </w:r>
    </w:p>
    <w:p w:rsidR="001F7340" w:rsidRDefault="001F7340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Engage with academic maturity.</w:t>
      </w:r>
    </w:p>
    <w:p w:rsidR="001F7340" w:rsidRDefault="001F7340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Push yourself to discover more.</w:t>
      </w:r>
    </w:p>
    <w:p w:rsidR="001F7340" w:rsidRDefault="001F7340" w:rsidP="00BF6AA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Keep trying. </w:t>
      </w:r>
    </w:p>
    <w:p w:rsidR="00803257" w:rsidRPr="006F56F1" w:rsidRDefault="00987EAD" w:rsidP="00803257">
      <w:pPr>
        <w:rPr>
          <w:rFonts w:asciiTheme="majorHAnsi" w:hAnsiTheme="majorHAnsi"/>
          <w:b/>
          <w:smallCaps/>
          <w:sz w:val="32"/>
          <w:szCs w:val="32"/>
        </w:rPr>
      </w:pPr>
      <w:r>
        <w:rPr>
          <w:rFonts w:asciiTheme="majorHAnsi" w:hAnsiTheme="majorHAnsi"/>
          <w:b/>
          <w:smallCaps/>
          <w:sz w:val="32"/>
          <w:szCs w:val="32"/>
        </w:rPr>
        <w:br/>
      </w:r>
      <w:r w:rsidR="00803257">
        <w:rPr>
          <w:rFonts w:asciiTheme="majorHAnsi" w:hAnsiTheme="majorHAnsi"/>
          <w:b/>
          <w:smallCaps/>
          <w:sz w:val="32"/>
          <w:szCs w:val="32"/>
        </w:rPr>
        <w:t>Academic Integrity</w:t>
      </w:r>
      <w:r w:rsidR="00803257" w:rsidRPr="006F56F1">
        <w:rPr>
          <w:rFonts w:asciiTheme="majorHAnsi" w:hAnsiTheme="majorHAnsi"/>
          <w:b/>
          <w:smallCaps/>
          <w:sz w:val="32"/>
          <w:szCs w:val="32"/>
        </w:rPr>
        <w:t>:</w:t>
      </w:r>
      <w:r w:rsidR="00803257">
        <w:rPr>
          <w:rFonts w:asciiTheme="majorHAnsi" w:hAnsiTheme="majorHAnsi"/>
          <w:b/>
          <w:smallCaps/>
          <w:sz w:val="32"/>
          <w:szCs w:val="32"/>
        </w:rPr>
        <w:t xml:space="preserve"> </w:t>
      </w:r>
    </w:p>
    <w:p w:rsidR="00803257" w:rsidRPr="00803257" w:rsidRDefault="001753F9" w:rsidP="00987EAD">
      <w:pPr>
        <w:shd w:val="clear" w:color="auto" w:fill="FFFFFF" w:themeFill="background1"/>
        <w:spacing w:after="0" w:line="360" w:lineRule="atLeast"/>
        <w:ind w:left="36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According to Michigan State University, </w:t>
      </w:r>
      <w:r w:rsidR="00803257">
        <w:rPr>
          <w:rFonts w:asciiTheme="majorHAnsi" w:eastAsia="Times New Roman" w:hAnsiTheme="majorHAnsi" w:cs="Arial"/>
          <w:color w:val="000000"/>
        </w:rPr>
        <w:t>“</w:t>
      </w:r>
      <w:r w:rsidR="00803257" w:rsidRPr="00803257">
        <w:rPr>
          <w:rFonts w:asciiTheme="majorHAnsi" w:eastAsia="Times New Roman" w:hAnsiTheme="majorHAnsi" w:cs="Arial"/>
          <w:color w:val="000000"/>
        </w:rPr>
        <w:t>Academic Integrity is honest and responsible scholarship.  As a student, you are expected to submit original work and give credit to other peoples' ideas.  Maintaining your academic integrity involves:</w:t>
      </w:r>
      <w:r w:rsidR="00987EAD">
        <w:rPr>
          <w:rFonts w:asciiTheme="majorHAnsi" w:eastAsia="Times New Roman" w:hAnsiTheme="majorHAnsi" w:cs="Arial"/>
          <w:color w:val="000000"/>
        </w:rPr>
        <w:br/>
      </w:r>
    </w:p>
    <w:p w:rsidR="00803257" w:rsidRPr="00803257" w:rsidRDefault="00803257" w:rsidP="00987EAD">
      <w:pPr>
        <w:numPr>
          <w:ilvl w:val="0"/>
          <w:numId w:val="5"/>
        </w:numPr>
        <w:shd w:val="clear" w:color="auto" w:fill="FFFFFF" w:themeFill="background1"/>
        <w:spacing w:after="0" w:line="360" w:lineRule="atLeast"/>
        <w:ind w:left="990"/>
        <w:textAlignment w:val="baseline"/>
        <w:rPr>
          <w:rFonts w:asciiTheme="majorHAnsi" w:eastAsia="Times New Roman" w:hAnsiTheme="majorHAnsi" w:cs="Arial"/>
          <w:color w:val="000000"/>
        </w:rPr>
      </w:pPr>
      <w:r w:rsidRPr="00803257">
        <w:rPr>
          <w:rFonts w:asciiTheme="majorHAnsi" w:eastAsia="Times New Roman" w:hAnsiTheme="majorHAnsi" w:cs="Arial"/>
          <w:color w:val="000000"/>
        </w:rPr>
        <w:t>Creating and expressing your own ideas in course work;</w:t>
      </w:r>
    </w:p>
    <w:p w:rsidR="00803257" w:rsidRPr="00803257" w:rsidRDefault="00803257" w:rsidP="00987EAD">
      <w:pPr>
        <w:numPr>
          <w:ilvl w:val="0"/>
          <w:numId w:val="5"/>
        </w:numPr>
        <w:spacing w:after="0" w:line="360" w:lineRule="atLeast"/>
        <w:ind w:left="990"/>
        <w:textAlignment w:val="baseline"/>
        <w:rPr>
          <w:rFonts w:asciiTheme="majorHAnsi" w:eastAsia="Times New Roman" w:hAnsiTheme="majorHAnsi" w:cs="Arial"/>
          <w:color w:val="000000"/>
        </w:rPr>
      </w:pPr>
      <w:r w:rsidRPr="00803257">
        <w:rPr>
          <w:rFonts w:asciiTheme="majorHAnsi" w:eastAsia="Times New Roman" w:hAnsiTheme="majorHAnsi" w:cs="Arial"/>
          <w:color w:val="000000"/>
        </w:rPr>
        <w:t>Acknowledging all sources of information;</w:t>
      </w:r>
    </w:p>
    <w:p w:rsidR="00803257" w:rsidRPr="00803257" w:rsidRDefault="00803257" w:rsidP="00987EAD">
      <w:pPr>
        <w:numPr>
          <w:ilvl w:val="0"/>
          <w:numId w:val="5"/>
        </w:numPr>
        <w:spacing w:after="0" w:line="360" w:lineRule="atLeast"/>
        <w:ind w:left="990"/>
        <w:textAlignment w:val="baseline"/>
        <w:rPr>
          <w:rFonts w:asciiTheme="majorHAnsi" w:eastAsia="Times New Roman" w:hAnsiTheme="majorHAnsi" w:cs="Arial"/>
          <w:color w:val="000000"/>
        </w:rPr>
      </w:pPr>
      <w:r w:rsidRPr="00803257">
        <w:rPr>
          <w:rFonts w:asciiTheme="majorHAnsi" w:eastAsia="Times New Roman" w:hAnsiTheme="majorHAnsi" w:cs="Arial"/>
          <w:color w:val="000000"/>
        </w:rPr>
        <w:t>Completing assignments independently or acknowledging collaboration;</w:t>
      </w:r>
    </w:p>
    <w:p w:rsidR="00803257" w:rsidRPr="00803257" w:rsidRDefault="00803257" w:rsidP="00987EAD">
      <w:pPr>
        <w:numPr>
          <w:ilvl w:val="0"/>
          <w:numId w:val="5"/>
        </w:numPr>
        <w:spacing w:after="0" w:line="360" w:lineRule="atLeast"/>
        <w:ind w:left="990"/>
        <w:textAlignment w:val="baseline"/>
        <w:rPr>
          <w:rFonts w:asciiTheme="majorHAnsi" w:eastAsia="Times New Roman" w:hAnsiTheme="majorHAnsi" w:cs="Arial"/>
          <w:color w:val="000000"/>
        </w:rPr>
      </w:pPr>
      <w:r w:rsidRPr="00803257">
        <w:rPr>
          <w:rFonts w:asciiTheme="majorHAnsi" w:eastAsia="Times New Roman" w:hAnsiTheme="majorHAnsi" w:cs="Arial"/>
          <w:color w:val="000000"/>
        </w:rPr>
        <w:t>Accurately reporting results when conducting your own research or with respect to labs;</w:t>
      </w:r>
    </w:p>
    <w:p w:rsidR="00803257" w:rsidRPr="00803257" w:rsidRDefault="00803257" w:rsidP="00987EAD">
      <w:pPr>
        <w:numPr>
          <w:ilvl w:val="0"/>
          <w:numId w:val="5"/>
        </w:numPr>
        <w:spacing w:after="0" w:line="360" w:lineRule="atLeast"/>
        <w:ind w:left="990"/>
        <w:textAlignment w:val="baseline"/>
        <w:rPr>
          <w:rFonts w:asciiTheme="majorHAnsi" w:eastAsia="Times New Roman" w:hAnsiTheme="majorHAnsi" w:cs="Arial"/>
          <w:color w:val="000000"/>
        </w:rPr>
      </w:pPr>
      <w:r w:rsidRPr="00803257">
        <w:rPr>
          <w:rFonts w:asciiTheme="majorHAnsi" w:eastAsia="Times New Roman" w:hAnsiTheme="majorHAnsi" w:cs="Arial"/>
          <w:color w:val="000000"/>
        </w:rPr>
        <w:t>Honesty during examinations.</w:t>
      </w:r>
      <w:r>
        <w:rPr>
          <w:rFonts w:asciiTheme="majorHAnsi" w:eastAsia="Times New Roman" w:hAnsiTheme="majorHAnsi" w:cs="Arial"/>
          <w:color w:val="000000"/>
        </w:rPr>
        <w:t>”</w:t>
      </w:r>
      <w:r w:rsidR="001753F9">
        <w:rPr>
          <w:rFonts w:asciiTheme="majorHAnsi" w:eastAsia="Times New Roman" w:hAnsiTheme="majorHAnsi" w:cs="Arial"/>
          <w:color w:val="000000"/>
        </w:rPr>
        <w:br/>
      </w:r>
    </w:p>
    <w:p w:rsidR="001753F9" w:rsidRPr="001753F9" w:rsidRDefault="001753F9" w:rsidP="00987EAD">
      <w:pPr>
        <w:spacing w:after="0" w:line="480" w:lineRule="auto"/>
        <w:ind w:left="990" w:firstLine="360"/>
        <w:rPr>
          <w:rFonts w:asciiTheme="majorHAnsi" w:eastAsia="Times New Roman" w:hAnsiTheme="majorHAnsi" w:cs="Arial"/>
          <w:i/>
          <w:color w:val="000000"/>
          <w:sz w:val="20"/>
          <w:szCs w:val="20"/>
        </w:rPr>
      </w:pPr>
      <w:r w:rsidRPr="001753F9">
        <w:rPr>
          <w:rFonts w:asciiTheme="majorHAnsi" w:eastAsia="Times New Roman" w:hAnsiTheme="majorHAnsi" w:cs="Arial"/>
          <w:i/>
          <w:color w:val="000000"/>
          <w:sz w:val="20"/>
          <w:szCs w:val="20"/>
        </w:rPr>
        <w:t>"What Is Academic Integrity?" Academic Integrity Definition | Michigan State University. Web. 05 Sept. 2017.</w:t>
      </w:r>
    </w:p>
    <w:p w:rsidR="00803257" w:rsidRPr="00803257" w:rsidRDefault="00803257" w:rsidP="00987EAD">
      <w:pPr>
        <w:ind w:left="990"/>
        <w:rPr>
          <w:rFonts w:asciiTheme="majorHAnsi" w:hAnsiTheme="majorHAnsi"/>
        </w:rPr>
      </w:pPr>
    </w:p>
    <w:p w:rsidR="001811C9" w:rsidRDefault="001811C9" w:rsidP="00987EAD">
      <w:pPr>
        <w:spacing w:after="0" w:line="240" w:lineRule="auto"/>
        <w:ind w:left="990"/>
        <w:rPr>
          <w:rFonts w:asciiTheme="majorHAnsi" w:hAnsiTheme="majorHAnsi"/>
          <w:b/>
        </w:rPr>
      </w:pPr>
    </w:p>
    <w:sectPr w:rsidR="001811C9" w:rsidSect="001811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305"/>
    <w:multiLevelType w:val="hybridMultilevel"/>
    <w:tmpl w:val="37B4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4DDF"/>
    <w:multiLevelType w:val="hybridMultilevel"/>
    <w:tmpl w:val="604C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2DB4"/>
    <w:multiLevelType w:val="hybridMultilevel"/>
    <w:tmpl w:val="0F488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D97"/>
    <w:multiLevelType w:val="hybridMultilevel"/>
    <w:tmpl w:val="5DAC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42DD"/>
    <w:multiLevelType w:val="hybridMultilevel"/>
    <w:tmpl w:val="ADFA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06C4"/>
    <w:multiLevelType w:val="hybridMultilevel"/>
    <w:tmpl w:val="8AB4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436F"/>
    <w:multiLevelType w:val="multilevel"/>
    <w:tmpl w:val="99F6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A1398"/>
    <w:multiLevelType w:val="hybridMultilevel"/>
    <w:tmpl w:val="F2D6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7C"/>
    <w:rsid w:val="00063997"/>
    <w:rsid w:val="00112BD3"/>
    <w:rsid w:val="001753F9"/>
    <w:rsid w:val="001811C9"/>
    <w:rsid w:val="001C6C59"/>
    <w:rsid w:val="001F7340"/>
    <w:rsid w:val="0023141B"/>
    <w:rsid w:val="002C39D0"/>
    <w:rsid w:val="004331C1"/>
    <w:rsid w:val="00483F81"/>
    <w:rsid w:val="00490A20"/>
    <w:rsid w:val="004F775E"/>
    <w:rsid w:val="005011A6"/>
    <w:rsid w:val="005421D0"/>
    <w:rsid w:val="00627B7A"/>
    <w:rsid w:val="006309DD"/>
    <w:rsid w:val="00634126"/>
    <w:rsid w:val="006F56F1"/>
    <w:rsid w:val="00716972"/>
    <w:rsid w:val="00770EF4"/>
    <w:rsid w:val="007D09C2"/>
    <w:rsid w:val="00803257"/>
    <w:rsid w:val="008C0D7C"/>
    <w:rsid w:val="00961690"/>
    <w:rsid w:val="00987EAD"/>
    <w:rsid w:val="00BF6AA0"/>
    <w:rsid w:val="00C516FD"/>
    <w:rsid w:val="00D22196"/>
    <w:rsid w:val="00E12FB3"/>
    <w:rsid w:val="00E4143E"/>
    <w:rsid w:val="00EE5CE5"/>
    <w:rsid w:val="00F12B91"/>
    <w:rsid w:val="00F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9906"/>
  <w15:docId w15:val="{E8311F24-1070-4128-97BD-75115537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6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2B91"/>
    <w:pPr>
      <w:ind w:left="720"/>
      <w:contextualSpacing/>
    </w:pPr>
  </w:style>
  <w:style w:type="paragraph" w:customStyle="1" w:styleId="Default">
    <w:name w:val="Default"/>
    <w:rsid w:val="001C6C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32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elle.davis@rcsdk12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1797-30EC-4BAF-A7E0-3C89DAFD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Michelle R</dc:creator>
  <cp:lastModifiedBy>Davis, Michelle R</cp:lastModifiedBy>
  <cp:revision>3</cp:revision>
  <cp:lastPrinted>2018-09-05T11:29:00Z</cp:lastPrinted>
  <dcterms:created xsi:type="dcterms:W3CDTF">2018-09-05T12:22:00Z</dcterms:created>
  <dcterms:modified xsi:type="dcterms:W3CDTF">2019-09-03T17:29:00Z</dcterms:modified>
</cp:coreProperties>
</file>